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5"/>
      </w:tblGrid>
      <w:tr w:rsidR="00C15B81" w:rsidTr="00DA3788">
        <w:tc>
          <w:tcPr>
            <w:tcW w:w="5778" w:type="dxa"/>
          </w:tcPr>
          <w:p w:rsidR="00C15B81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Cs w:val="28"/>
              </w:rPr>
              <w:br w:type="page"/>
            </w:r>
          </w:p>
        </w:tc>
        <w:tc>
          <w:tcPr>
            <w:tcW w:w="4785" w:type="dxa"/>
          </w:tcPr>
          <w:p w:rsidR="00C15B81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B43366">
              <w:rPr>
                <w:szCs w:val="28"/>
              </w:rPr>
              <w:t>Приложение</w:t>
            </w:r>
          </w:p>
          <w:p w:rsidR="00982818" w:rsidRPr="00B43366" w:rsidRDefault="00982818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:rsidR="00C15B81" w:rsidRPr="00B43366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B43366">
              <w:rPr>
                <w:szCs w:val="28"/>
              </w:rPr>
              <w:t>УТВЕРЖДЕНЫ</w:t>
            </w:r>
          </w:p>
          <w:p w:rsidR="00C15B81" w:rsidRPr="00B43366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:rsidR="00C15B81" w:rsidRPr="00B43366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B43366">
              <w:rPr>
                <w:szCs w:val="28"/>
              </w:rPr>
              <w:t xml:space="preserve">постановлением Правительства </w:t>
            </w:r>
          </w:p>
          <w:p w:rsidR="00C15B81" w:rsidRPr="00B43366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B43366">
              <w:rPr>
                <w:szCs w:val="28"/>
              </w:rPr>
              <w:t>Кировской области</w:t>
            </w:r>
          </w:p>
          <w:p w:rsidR="00C15B81" w:rsidRDefault="00C15B81" w:rsidP="00E029D8">
            <w:pPr>
              <w:pStyle w:val="Aacao1cionooiii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43366">
              <w:rPr>
                <w:szCs w:val="28"/>
              </w:rPr>
              <w:t xml:space="preserve">от </w:t>
            </w:r>
            <w:r w:rsidR="00E029D8">
              <w:rPr>
                <w:szCs w:val="28"/>
              </w:rPr>
              <w:t>11.10.2016</w:t>
            </w:r>
            <w:r>
              <w:rPr>
                <w:szCs w:val="28"/>
              </w:rPr>
              <w:t xml:space="preserve">   </w:t>
            </w:r>
            <w:r w:rsidRPr="00B43366">
              <w:rPr>
                <w:szCs w:val="28"/>
              </w:rPr>
              <w:t>№</w:t>
            </w:r>
            <w:r w:rsidR="00E029D8">
              <w:rPr>
                <w:szCs w:val="28"/>
              </w:rPr>
              <w:t xml:space="preserve"> 19/112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15B81" w:rsidRDefault="00C15B81" w:rsidP="00C15B81">
      <w:pPr>
        <w:pStyle w:val="Aacao1cionooiii"/>
        <w:spacing w:after="0" w:line="240" w:lineRule="auto"/>
        <w:ind w:firstLine="0"/>
        <w:jc w:val="left"/>
        <w:rPr>
          <w:sz w:val="24"/>
          <w:szCs w:val="24"/>
        </w:rPr>
      </w:pPr>
    </w:p>
    <w:tbl>
      <w:tblPr>
        <w:tblStyle w:val="a6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5"/>
      </w:tblGrid>
      <w:tr w:rsidR="00C15B81" w:rsidTr="00DA3788">
        <w:tc>
          <w:tcPr>
            <w:tcW w:w="5778" w:type="dxa"/>
          </w:tcPr>
          <w:p w:rsidR="00C15B81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C15B81" w:rsidRDefault="00C15B81" w:rsidP="00DA3788">
            <w:pPr>
              <w:pStyle w:val="Aacao1cionooiii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15B81" w:rsidRDefault="00C15B81" w:rsidP="00C15B81">
      <w:pPr>
        <w:pStyle w:val="Aacao1cionooiii"/>
        <w:spacing w:after="0" w:line="240" w:lineRule="auto"/>
        <w:ind w:firstLine="0"/>
        <w:jc w:val="left"/>
        <w:rPr>
          <w:sz w:val="24"/>
          <w:szCs w:val="24"/>
        </w:rPr>
      </w:pPr>
    </w:p>
    <w:p w:rsidR="00C15B81" w:rsidRDefault="00C15B81" w:rsidP="00C15B81">
      <w:pPr>
        <w:pStyle w:val="Aacao1cionooiii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C15B81" w:rsidRDefault="00C15B81" w:rsidP="00C15B81">
      <w:pPr>
        <w:pStyle w:val="Aacao1cionooiii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Порядке ведения областного реестра молодёжных и детских</w:t>
      </w:r>
    </w:p>
    <w:p w:rsidR="00C15B81" w:rsidRDefault="00C15B81" w:rsidP="00C15B81">
      <w:pPr>
        <w:pStyle w:val="Aacao1cionooiii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общественных объединений, пользующихся государственной</w:t>
      </w:r>
    </w:p>
    <w:p w:rsidR="00C15B81" w:rsidRDefault="00C15B81" w:rsidP="00C15B81">
      <w:pPr>
        <w:pStyle w:val="Aacao1cionooiii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поддержкой на территории Кировской области</w:t>
      </w:r>
    </w:p>
    <w:p w:rsidR="00C15B81" w:rsidRDefault="00C15B81" w:rsidP="00C15B81">
      <w:pPr>
        <w:pStyle w:val="Aacao1cionooiii"/>
        <w:spacing w:after="0" w:line="240" w:lineRule="auto"/>
        <w:ind w:firstLine="0"/>
        <w:jc w:val="left"/>
        <w:rPr>
          <w:sz w:val="24"/>
          <w:szCs w:val="24"/>
        </w:rPr>
      </w:pPr>
    </w:p>
    <w:p w:rsidR="00C15B81" w:rsidRDefault="00C15B81" w:rsidP="00C15B81">
      <w:pPr>
        <w:pStyle w:val="Aacao1cionooiii"/>
        <w:spacing w:after="0" w:line="360" w:lineRule="auto"/>
        <w:ind w:firstLine="0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1</w:t>
      </w:r>
      <w:r>
        <w:rPr>
          <w:sz w:val="24"/>
          <w:szCs w:val="24"/>
        </w:rPr>
        <w:t xml:space="preserve">. </w:t>
      </w:r>
      <w:r>
        <w:rPr>
          <w:szCs w:val="28"/>
        </w:rPr>
        <w:t>В абзаце третьем пункта 1.3 раздела 1 «Общие положения» слово «распоряжением» заменить словами «правовым актом».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60" w:lineRule="auto"/>
        <w:ind w:firstLine="709"/>
      </w:pPr>
      <w:r>
        <w:rPr>
          <w:szCs w:val="28"/>
        </w:rPr>
        <w:t xml:space="preserve">2. </w:t>
      </w:r>
      <w:r>
        <w:t xml:space="preserve">Пункт 2.2 </w:t>
      </w:r>
      <w:r>
        <w:rPr>
          <w:szCs w:val="28"/>
        </w:rPr>
        <w:t xml:space="preserve">раздела 2 «Порядок включения молодёжных, детских объединений в областной реестр» </w:t>
      </w:r>
      <w:r>
        <w:t>изложить в следующей редакции: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>
        <w:t xml:space="preserve">«2.2. </w:t>
      </w:r>
      <w:r>
        <w:rPr>
          <w:szCs w:val="28"/>
        </w:rPr>
        <w:t>Заявление и прилагаемые к нему документы (далее – документы) представляются молодежным, детским объединением (его представителем или направляются по почте) в уполномоченный орган на бумажном и электронном носителе по адресу: 610019, г. Киров, ул. К. Либкнехта, д.</w:t>
      </w:r>
      <w:r w:rsidR="007B24B8">
        <w:rPr>
          <w:szCs w:val="28"/>
        </w:rPr>
        <w:t xml:space="preserve"> </w:t>
      </w:r>
      <w:r>
        <w:rPr>
          <w:szCs w:val="28"/>
        </w:rPr>
        <w:t xml:space="preserve">69, каб. 250, </w:t>
      </w:r>
      <w:r w:rsidRPr="00F15D9A">
        <w:rPr>
          <w:szCs w:val="28"/>
        </w:rPr>
        <w:t>e</w:t>
      </w:r>
      <w:r>
        <w:rPr>
          <w:szCs w:val="28"/>
        </w:rPr>
        <w:t>-</w:t>
      </w:r>
      <w:r w:rsidRPr="00F15D9A">
        <w:rPr>
          <w:szCs w:val="28"/>
        </w:rPr>
        <w:t>mail</w:t>
      </w:r>
      <w:r>
        <w:rPr>
          <w:szCs w:val="28"/>
        </w:rPr>
        <w:t xml:space="preserve">: </w:t>
      </w:r>
      <w:r w:rsidRPr="00E708F5">
        <w:rPr>
          <w:szCs w:val="28"/>
        </w:rPr>
        <w:t>infor</w:t>
      </w:r>
      <w:r>
        <w:rPr>
          <w:szCs w:val="28"/>
        </w:rPr>
        <w:t>@</w:t>
      </w:r>
      <w:r w:rsidRPr="00E708F5">
        <w:rPr>
          <w:szCs w:val="28"/>
        </w:rPr>
        <w:t>doko</w:t>
      </w:r>
      <w:r>
        <w:rPr>
          <w:szCs w:val="28"/>
        </w:rPr>
        <w:t>.</w:t>
      </w:r>
      <w:r w:rsidRPr="00E708F5">
        <w:rPr>
          <w:szCs w:val="28"/>
        </w:rPr>
        <w:t>kirov</w:t>
      </w:r>
      <w:r>
        <w:rPr>
          <w:szCs w:val="28"/>
        </w:rPr>
        <w:t>.</w:t>
      </w:r>
      <w:r w:rsidRPr="00E708F5">
        <w:rPr>
          <w:szCs w:val="28"/>
        </w:rPr>
        <w:t>ru</w:t>
      </w:r>
      <w:r>
        <w:rPr>
          <w:szCs w:val="28"/>
        </w:rPr>
        <w:t xml:space="preserve">, в срок до 01 ноября текущего года». 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>
        <w:rPr>
          <w:szCs w:val="28"/>
        </w:rPr>
        <w:t>3. В разделе 3 «Ведение областного реестра»: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>
        <w:rPr>
          <w:szCs w:val="28"/>
        </w:rPr>
        <w:t>3.1. В пункте 3.1 слово «марта» заменить словом «ноября».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>
        <w:rPr>
          <w:szCs w:val="28"/>
        </w:rPr>
        <w:t>3.2. Дополнить пунктами 3.7 – 3.8 следующего содержания:</w:t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>
        <w:rPr>
          <w:szCs w:val="28"/>
        </w:rPr>
        <w:t xml:space="preserve">«3.7. </w:t>
      </w:r>
      <w:r w:rsidRPr="00E708F5">
        <w:rPr>
          <w:szCs w:val="28"/>
        </w:rPr>
        <w:t>В случае изменени</w:t>
      </w:r>
      <w:r>
        <w:rPr>
          <w:szCs w:val="28"/>
        </w:rPr>
        <w:t>я</w:t>
      </w:r>
      <w:r w:rsidRPr="00E708F5">
        <w:rPr>
          <w:szCs w:val="28"/>
        </w:rPr>
        <w:t xml:space="preserve"> сведений, указанных в </w:t>
      </w:r>
      <w:r>
        <w:rPr>
          <w:szCs w:val="28"/>
        </w:rPr>
        <w:t>документах</w:t>
      </w:r>
      <w:r w:rsidRPr="00E708F5">
        <w:rPr>
          <w:szCs w:val="28"/>
        </w:rPr>
        <w:t xml:space="preserve">,  представленных </w:t>
      </w:r>
      <w:r>
        <w:rPr>
          <w:szCs w:val="28"/>
        </w:rPr>
        <w:t>в соответствии с пунктом 2.1 настоящего Порядка</w:t>
      </w:r>
      <w:r w:rsidRPr="00E708F5">
        <w:rPr>
          <w:szCs w:val="28"/>
        </w:rPr>
        <w:t>, юридическое лицо, включенное в областной реестр</w:t>
      </w:r>
      <w:r>
        <w:rPr>
          <w:szCs w:val="28"/>
        </w:rPr>
        <w:t xml:space="preserve">, обязано </w:t>
      </w:r>
      <w:r w:rsidRPr="001D5F7E">
        <w:rPr>
          <w:szCs w:val="28"/>
        </w:rPr>
        <w:t>обратиться в уполномоченный орган с составленным в произвольной форме заявлением о внесении изменений в областной реестр</w:t>
      </w:r>
      <w:r>
        <w:rPr>
          <w:szCs w:val="28"/>
        </w:rPr>
        <w:t xml:space="preserve"> в течение пяти рабочих </w:t>
      </w:r>
      <w:r w:rsidR="007B24B8">
        <w:rPr>
          <w:szCs w:val="28"/>
        </w:rPr>
        <w:t xml:space="preserve">дней </w:t>
      </w:r>
      <w:r w:rsidRPr="00F15D9A">
        <w:rPr>
          <w:szCs w:val="28"/>
        </w:rPr>
        <w:t>со дня наступления событий, повлекших изменения соответствующих сведений, или со дня, когда лицу стало известно об их наступлении, и представить документы, в которые внесены изменения либо которыми подтверждается изменение сведений</w:t>
      </w:r>
      <w:r w:rsidRPr="001D5F7E">
        <w:rPr>
          <w:szCs w:val="28"/>
        </w:rPr>
        <w:t>. Заявление о внесении изменений в областной реестр подается на бумажном носителе</w:t>
      </w:r>
      <w:r w:rsidRPr="00F15D9A">
        <w:rPr>
          <w:szCs w:val="28"/>
        </w:rPr>
        <w:t>.</w:t>
      </w:r>
    </w:p>
    <w:p w:rsidR="00C15B81" w:rsidRPr="00F15D9A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  <w:r w:rsidRPr="001D5F7E">
        <w:rPr>
          <w:szCs w:val="28"/>
        </w:rPr>
        <w:t>3.</w:t>
      </w:r>
      <w:r>
        <w:rPr>
          <w:szCs w:val="28"/>
        </w:rPr>
        <w:t>8</w:t>
      </w:r>
      <w:r w:rsidRPr="001D5F7E">
        <w:rPr>
          <w:szCs w:val="28"/>
        </w:rPr>
        <w:t xml:space="preserve">. </w:t>
      </w:r>
      <w:r>
        <w:rPr>
          <w:szCs w:val="28"/>
        </w:rPr>
        <w:t>Уполномоченный</w:t>
      </w:r>
      <w:r w:rsidRPr="001D5F7E">
        <w:rPr>
          <w:szCs w:val="28"/>
        </w:rPr>
        <w:t xml:space="preserve"> орган в течение 15 рабочих дней со дня, следующего за днем получения указанного в </w:t>
      </w:r>
      <w:hyperlink w:anchor="Par0" w:history="1">
        <w:r>
          <w:rPr>
            <w:szCs w:val="28"/>
          </w:rPr>
          <w:t>пункте</w:t>
        </w:r>
      </w:hyperlink>
      <w:r>
        <w:rPr>
          <w:szCs w:val="28"/>
        </w:rPr>
        <w:t xml:space="preserve"> 3.7</w:t>
      </w:r>
      <w:r w:rsidRPr="001D5F7E">
        <w:rPr>
          <w:szCs w:val="28"/>
        </w:rPr>
        <w:t xml:space="preserve"> настояще</w:t>
      </w:r>
      <w:r>
        <w:rPr>
          <w:szCs w:val="28"/>
        </w:rPr>
        <w:t>го</w:t>
      </w:r>
      <w:r w:rsidRPr="001D5F7E">
        <w:rPr>
          <w:szCs w:val="28"/>
        </w:rPr>
        <w:t xml:space="preserve"> </w:t>
      </w:r>
      <w:r>
        <w:rPr>
          <w:szCs w:val="28"/>
        </w:rPr>
        <w:t>Порядка</w:t>
      </w:r>
      <w:r w:rsidRPr="001D5F7E">
        <w:rPr>
          <w:szCs w:val="28"/>
        </w:rPr>
        <w:t xml:space="preserve"> </w:t>
      </w:r>
      <w:r w:rsidRPr="001D5F7E">
        <w:rPr>
          <w:szCs w:val="28"/>
        </w:rPr>
        <w:lastRenderedPageBreak/>
        <w:t>заявления, проверяет соответствие сведений условиям, установленным для включения в областной реестр, и принимает решение о внесении изменений в областной реестр либо об отказе во внесении изменений в областной</w:t>
      </w:r>
      <w:r>
        <w:rPr>
          <w:szCs w:val="28"/>
        </w:rPr>
        <w:t xml:space="preserve"> реестр».</w:t>
      </w:r>
    </w:p>
    <w:p w:rsidR="00C15B81" w:rsidRPr="00EB6E8E" w:rsidRDefault="00C15B81" w:rsidP="00C15B81">
      <w:pPr>
        <w:pStyle w:val="a7"/>
        <w:widowControl w:val="0"/>
        <w:tabs>
          <w:tab w:val="left" w:pos="-709"/>
          <w:tab w:val="left" w:pos="4281"/>
        </w:tabs>
        <w:spacing w:line="324" w:lineRule="auto"/>
        <w:ind w:firstLine="709"/>
        <w:rPr>
          <w:b/>
          <w:szCs w:val="28"/>
        </w:rPr>
      </w:pPr>
      <w:r w:rsidRPr="00EB6E8E">
        <w:rPr>
          <w:b/>
          <w:szCs w:val="28"/>
        </w:rPr>
        <w:tab/>
      </w:r>
    </w:p>
    <w:p w:rsidR="00C15B81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jc w:val="center"/>
        <w:rPr>
          <w:szCs w:val="28"/>
        </w:rPr>
      </w:pPr>
      <w:r>
        <w:rPr>
          <w:szCs w:val="28"/>
        </w:rPr>
        <w:t>____________</w:t>
      </w:r>
    </w:p>
    <w:p w:rsidR="00C15B81" w:rsidRPr="001D5F7E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</w:p>
    <w:p w:rsidR="00C15B81" w:rsidRPr="001D5F7E" w:rsidRDefault="00C15B81" w:rsidP="00C15B81">
      <w:pPr>
        <w:pStyle w:val="a7"/>
        <w:widowControl w:val="0"/>
        <w:tabs>
          <w:tab w:val="left" w:pos="-709"/>
        </w:tabs>
        <w:spacing w:line="324" w:lineRule="auto"/>
        <w:ind w:firstLine="709"/>
        <w:rPr>
          <w:szCs w:val="28"/>
        </w:rPr>
      </w:pPr>
    </w:p>
    <w:p w:rsidR="00C15B81" w:rsidRDefault="00C15B81" w:rsidP="00C15B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5B81" w:rsidRPr="00AB56ED" w:rsidRDefault="00C15B81" w:rsidP="00C15B81"/>
    <w:p w:rsidR="00C15B81" w:rsidRDefault="00C15B81" w:rsidP="00C15B81"/>
    <w:p w:rsidR="00C15B81" w:rsidRPr="00AB56ED" w:rsidRDefault="00C15B81" w:rsidP="00C15B81">
      <w:pPr>
        <w:tabs>
          <w:tab w:val="left" w:pos="3632"/>
        </w:tabs>
      </w:pPr>
      <w:r>
        <w:tab/>
      </w:r>
    </w:p>
    <w:p w:rsidR="00652F3F" w:rsidRDefault="00652F3F"/>
    <w:sectPr w:rsidR="00652F3F" w:rsidSect="001F3AD5">
      <w:headerReference w:type="even" r:id="rId6"/>
      <w:headerReference w:type="default" r:id="rId7"/>
      <w:headerReference w:type="first" r:id="rId8"/>
      <w:pgSz w:w="11906" w:h="16838"/>
      <w:pgMar w:top="851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84" w:rsidRDefault="00782184" w:rsidP="001F3AD5">
      <w:r>
        <w:separator/>
      </w:r>
    </w:p>
  </w:endnote>
  <w:endnote w:type="continuationSeparator" w:id="0">
    <w:p w:rsidR="00782184" w:rsidRDefault="00782184" w:rsidP="001F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84" w:rsidRDefault="00782184" w:rsidP="001F3AD5">
      <w:r>
        <w:separator/>
      </w:r>
    </w:p>
  </w:footnote>
  <w:footnote w:type="continuationSeparator" w:id="0">
    <w:p w:rsidR="00782184" w:rsidRDefault="00782184" w:rsidP="001F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E303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3A5D" w:rsidRDefault="007821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19081"/>
      <w:docPartObj>
        <w:docPartGallery w:val="Page Numbers (Top of Page)"/>
        <w:docPartUnique/>
      </w:docPartObj>
    </w:sdtPr>
    <w:sdtEndPr/>
    <w:sdtContent>
      <w:p w:rsidR="001F3AD5" w:rsidRDefault="001F3A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9D8">
          <w:rPr>
            <w:noProof/>
          </w:rPr>
          <w:t>2</w:t>
        </w:r>
        <w:r>
          <w:fldChar w:fldCharType="end"/>
        </w:r>
      </w:p>
    </w:sdtContent>
  </w:sdt>
  <w:p w:rsidR="001B348E" w:rsidRDefault="00782184" w:rsidP="001B348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782184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81"/>
    <w:rsid w:val="001F3AD5"/>
    <w:rsid w:val="00652F3F"/>
    <w:rsid w:val="00782184"/>
    <w:rsid w:val="007B24B8"/>
    <w:rsid w:val="00885A98"/>
    <w:rsid w:val="00982818"/>
    <w:rsid w:val="00C15B81"/>
    <w:rsid w:val="00D12F89"/>
    <w:rsid w:val="00E029D8"/>
    <w:rsid w:val="00EE3031"/>
    <w:rsid w:val="00F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19D2E-E6E1-4C87-993E-4221EA6C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B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15B81"/>
  </w:style>
  <w:style w:type="table" w:styleId="a6">
    <w:name w:val="Table Grid"/>
    <w:basedOn w:val="a1"/>
    <w:uiPriority w:val="59"/>
    <w:rsid w:val="00C15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C15B81"/>
    <w:pPr>
      <w:spacing w:after="60" w:line="360" w:lineRule="exact"/>
      <w:ind w:firstLine="709"/>
      <w:jc w:val="both"/>
    </w:pPr>
    <w:rPr>
      <w:szCs w:val="20"/>
    </w:rPr>
  </w:style>
  <w:style w:type="paragraph" w:styleId="a7">
    <w:name w:val="Body Text Indent"/>
    <w:basedOn w:val="a"/>
    <w:link w:val="a8"/>
    <w:rsid w:val="00C15B8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C15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15B81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F3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3A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Тырыкина О.Е. Ольга Евгеньевна</dc:creator>
  <cp:lastModifiedBy>Елена И. Кормщикова</cp:lastModifiedBy>
  <cp:revision>6</cp:revision>
  <dcterms:created xsi:type="dcterms:W3CDTF">2016-09-05T12:07:00Z</dcterms:created>
  <dcterms:modified xsi:type="dcterms:W3CDTF">2016-10-11T11:56:00Z</dcterms:modified>
</cp:coreProperties>
</file>